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Муниципальное автономное общеобразовательное учреждение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Сибирский лицей г. Томска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333333"/>
          <w:sz w:val="21"/>
          <w:szCs w:val="21"/>
        </w:rPr>
        <w:t>Описание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основной образовательной программы основного общего образования</w:t>
      </w:r>
    </w:p>
    <w:bookmarkEnd w:id="0"/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Программа спроектирована в соответствии с требованиями ФГОС основного общего образования, с учетом особенностей образовательного учреждения, региона и муниципалитета, образовательных потребностей и запросов учащихся и их родителей. Срок реализации 3 года – с 7 по 9 класс.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Образовательная программа 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Целями</w:t>
      </w:r>
      <w:r>
        <w:rPr>
          <w:rFonts w:ascii="Arial" w:hAnsi="Arial" w:cs="Arial"/>
          <w:color w:val="333333"/>
          <w:sz w:val="21"/>
          <w:szCs w:val="21"/>
        </w:rPr>
        <w:t> реализации основной образовательной программы основного общего образования являются: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становление и развитие личности обучающегося в ее самобытности, уникальности, неповторимости.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Достижение</w:t>
      </w:r>
      <w:r>
        <w:rPr>
          <w:rFonts w:ascii="Arial" w:hAnsi="Arial" w:cs="Arial"/>
          <w:color w:val="333333"/>
          <w:sz w:val="21"/>
          <w:szCs w:val="21"/>
        </w:rPr>
        <w:t> 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обеспечение преемственности начального общего, основного общего, среднего общего образования;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внутришкольной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социальной среды, школьного уклада;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20890" w:rsidRDefault="00E20890" w:rsidP="00E20890">
      <w:pPr>
        <w:pStyle w:val="pboth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     </w:t>
      </w:r>
    </w:p>
    <w:p w:rsidR="00E20890" w:rsidRDefault="00E20890" w:rsidP="00E20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Программа адресована всем субъектам образовательного процесса, к числу которых относятся: педагоги основной школы; учащиеся основной школы; родители учащихся 7-9 классов; представители общественности, представители учредителя и т.п.</w:t>
      </w:r>
    </w:p>
    <w:p w:rsidR="00BA0CD2" w:rsidRDefault="00BA0CD2"/>
    <w:sectPr w:rsidR="00B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D2"/>
    <w:rsid w:val="00BA0CD2"/>
    <w:rsid w:val="00E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F713-6DC2-4703-8F04-DCD2256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2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2024-02-01T17:29:00Z</dcterms:created>
  <dcterms:modified xsi:type="dcterms:W3CDTF">2024-02-01T17:29:00Z</dcterms:modified>
</cp:coreProperties>
</file>